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27330" w14:textId="77777777" w:rsidR="00696BB3" w:rsidRPr="005A2A67" w:rsidRDefault="00000000" w:rsidP="00BF5BAD">
      <w:pPr>
        <w:pStyle w:val="Nadpis1"/>
        <w:jc w:val="both"/>
        <w:rPr>
          <w:rFonts w:ascii="Times New Roman" w:hAnsi="Times New Roman" w:cs="Times New Roman"/>
          <w:b/>
          <w:bCs/>
          <w:color w:val="auto"/>
        </w:rPr>
      </w:pPr>
      <w:bookmarkStart w:id="0" w:name="ponuka-vzdelávaco-preventívnych-aktivít"/>
      <w:r w:rsidRPr="005A2A67">
        <w:rPr>
          <w:rFonts w:ascii="Times New Roman" w:hAnsi="Times New Roman" w:cs="Times New Roman"/>
          <w:b/>
          <w:bCs/>
          <w:color w:val="auto"/>
        </w:rPr>
        <w:t>Ponuka vzdelávaco-preventívnych aktivít</w:t>
      </w:r>
    </w:p>
    <w:p w14:paraId="13E9B342" w14:textId="29066B12" w:rsidR="00696BB3" w:rsidRPr="005A2A67" w:rsidRDefault="00000000" w:rsidP="00BF5BAD">
      <w:pPr>
        <w:pStyle w:val="Nadpis2"/>
        <w:jc w:val="both"/>
        <w:rPr>
          <w:rFonts w:ascii="Times New Roman" w:hAnsi="Times New Roman" w:cs="Times New Roman"/>
          <w:b/>
          <w:bCs/>
          <w:color w:val="auto"/>
        </w:rPr>
      </w:pPr>
      <w:bookmarkStart w:id="1" w:name="Xb88429ecf06a999de6bf8cba3d7f3efaf500fc9"/>
      <w:proofErr w:type="spellStart"/>
      <w:r w:rsidRPr="005A2A67">
        <w:rPr>
          <w:rFonts w:ascii="Times New Roman" w:hAnsi="Times New Roman" w:cs="Times New Roman"/>
          <w:b/>
          <w:bCs/>
          <w:color w:val="auto"/>
        </w:rPr>
        <w:t>Informačná</w:t>
      </w:r>
      <w:proofErr w:type="spellEnd"/>
      <w:r w:rsidRPr="005A2A67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5A2A67">
        <w:rPr>
          <w:rFonts w:ascii="Times New Roman" w:hAnsi="Times New Roman" w:cs="Times New Roman"/>
          <w:b/>
          <w:bCs/>
          <w:color w:val="auto"/>
        </w:rPr>
        <w:t>kancelária</w:t>
      </w:r>
      <w:proofErr w:type="spellEnd"/>
      <w:r w:rsidRPr="005A2A67">
        <w:rPr>
          <w:rFonts w:ascii="Times New Roman" w:hAnsi="Times New Roman" w:cs="Times New Roman"/>
          <w:b/>
          <w:bCs/>
          <w:color w:val="auto"/>
        </w:rPr>
        <w:t xml:space="preserve"> pre </w:t>
      </w:r>
      <w:proofErr w:type="spellStart"/>
      <w:r w:rsidRPr="005A2A67">
        <w:rPr>
          <w:rFonts w:ascii="Times New Roman" w:hAnsi="Times New Roman" w:cs="Times New Roman"/>
          <w:b/>
          <w:bCs/>
          <w:color w:val="auto"/>
        </w:rPr>
        <w:t>obete</w:t>
      </w:r>
      <w:proofErr w:type="spellEnd"/>
      <w:r w:rsidRPr="005A2A67">
        <w:rPr>
          <w:rFonts w:ascii="Times New Roman" w:hAnsi="Times New Roman" w:cs="Times New Roman"/>
          <w:b/>
          <w:bCs/>
          <w:color w:val="auto"/>
        </w:rPr>
        <w:t xml:space="preserve"> Nitra</w:t>
      </w:r>
      <w:r w:rsidR="00BF5BAD" w:rsidRPr="005A2A67">
        <w:rPr>
          <w:rFonts w:ascii="Times New Roman" w:hAnsi="Times New Roman" w:cs="Times New Roman"/>
          <w:b/>
          <w:bCs/>
          <w:color w:val="auto"/>
        </w:rPr>
        <w:t>/</w:t>
      </w:r>
      <w:proofErr w:type="spellStart"/>
      <w:r w:rsidR="00BF5BAD" w:rsidRPr="005A2A67">
        <w:rPr>
          <w:rFonts w:ascii="Times New Roman" w:hAnsi="Times New Roman" w:cs="Times New Roman"/>
          <w:b/>
          <w:bCs/>
          <w:color w:val="auto"/>
        </w:rPr>
        <w:t>Levice</w:t>
      </w:r>
      <w:proofErr w:type="spellEnd"/>
    </w:p>
    <w:p w14:paraId="078EB502" w14:textId="51AA7563" w:rsidR="00696BB3" w:rsidRPr="005A2A67" w:rsidRDefault="00000000" w:rsidP="00BF5BAD">
      <w:pPr>
        <w:pStyle w:val="FirstParagraph"/>
        <w:jc w:val="both"/>
        <w:rPr>
          <w:rFonts w:ascii="Times New Roman" w:hAnsi="Times New Roman" w:cs="Times New Roman"/>
        </w:rPr>
      </w:pPr>
      <w:proofErr w:type="spellStart"/>
      <w:r w:rsidRPr="005A2A67">
        <w:rPr>
          <w:rFonts w:ascii="Times New Roman" w:hAnsi="Times New Roman" w:cs="Times New Roman"/>
        </w:rPr>
        <w:t>Informačná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kancelária</w:t>
      </w:r>
      <w:proofErr w:type="spellEnd"/>
      <w:r w:rsidRPr="005A2A67">
        <w:rPr>
          <w:rFonts w:ascii="Times New Roman" w:hAnsi="Times New Roman" w:cs="Times New Roman"/>
        </w:rPr>
        <w:t xml:space="preserve"> pre </w:t>
      </w:r>
      <w:proofErr w:type="spellStart"/>
      <w:r w:rsidRPr="005A2A67">
        <w:rPr>
          <w:rFonts w:ascii="Times New Roman" w:hAnsi="Times New Roman" w:cs="Times New Roman"/>
        </w:rPr>
        <w:t>obete</w:t>
      </w:r>
      <w:proofErr w:type="spellEnd"/>
      <w:r w:rsidRPr="005A2A67">
        <w:rPr>
          <w:rFonts w:ascii="Times New Roman" w:hAnsi="Times New Roman" w:cs="Times New Roman"/>
        </w:rPr>
        <w:t xml:space="preserve"> Nitra</w:t>
      </w:r>
      <w:r w:rsidR="00BF5BAD" w:rsidRPr="005A2A67">
        <w:rPr>
          <w:rFonts w:ascii="Times New Roman" w:hAnsi="Times New Roman" w:cs="Times New Roman"/>
        </w:rPr>
        <w:t>/</w:t>
      </w:r>
      <w:proofErr w:type="spellStart"/>
      <w:r w:rsidR="00BF5BAD" w:rsidRPr="005A2A67">
        <w:rPr>
          <w:rFonts w:ascii="Times New Roman" w:hAnsi="Times New Roman" w:cs="Times New Roman"/>
        </w:rPr>
        <w:t>Levice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ponúka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bezplatné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vzdelávaco-preventívne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aktivity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zamerané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na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zvyšovanie</w:t>
      </w:r>
      <w:proofErr w:type="spellEnd"/>
      <w:r w:rsidRPr="005A2A67">
        <w:rPr>
          <w:rFonts w:ascii="Times New Roman" w:hAnsi="Times New Roman" w:cs="Times New Roman"/>
        </w:rPr>
        <w:t xml:space="preserve"> informovanosti, posilňovanie bezpečného správania a prevenciu kriminality.</w:t>
      </w:r>
    </w:p>
    <w:p w14:paraId="08C2D2E4" w14:textId="77777777" w:rsidR="00696BB3" w:rsidRPr="005A2A67" w:rsidRDefault="00000000" w:rsidP="00BF5BAD">
      <w:pPr>
        <w:pStyle w:val="Zkladntext"/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Aktivity sú určené najmä pre:</w:t>
      </w:r>
    </w:p>
    <w:p w14:paraId="35211B0B" w14:textId="77777777" w:rsidR="00696BB3" w:rsidRPr="005A2A67" w:rsidRDefault="00000000" w:rsidP="00BF5BAD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ohrozené skupiny obyvateľstva,</w:t>
      </w:r>
    </w:p>
    <w:p w14:paraId="521740E6" w14:textId="77777777" w:rsidR="00696BB3" w:rsidRPr="005A2A67" w:rsidRDefault="00000000" w:rsidP="00BF5BAD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deti a mládež,</w:t>
      </w:r>
    </w:p>
    <w:p w14:paraId="61219178" w14:textId="77777777" w:rsidR="00696BB3" w:rsidRPr="005A2A67" w:rsidRDefault="00000000" w:rsidP="00BF5BAD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seniorov,</w:t>
      </w:r>
    </w:p>
    <w:p w14:paraId="5FD6813B" w14:textId="77777777" w:rsidR="00696BB3" w:rsidRPr="005A2A67" w:rsidRDefault="00000000" w:rsidP="00BF5BAD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pedagogických a odborných zamestnancov,</w:t>
      </w:r>
    </w:p>
    <w:p w14:paraId="4328B011" w14:textId="77777777" w:rsidR="00696BB3" w:rsidRPr="005A2A67" w:rsidRDefault="00000000" w:rsidP="00BF5BAD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osoby prvého kontaktu,</w:t>
      </w:r>
    </w:p>
    <w:p w14:paraId="0AF74AC7" w14:textId="77777777" w:rsidR="00696BB3" w:rsidRPr="005A2A67" w:rsidRDefault="00000000" w:rsidP="00BF5BAD">
      <w:pPr>
        <w:pStyle w:val="Compac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5A2A67">
        <w:rPr>
          <w:rFonts w:ascii="Times New Roman" w:hAnsi="Times New Roman" w:cs="Times New Roman"/>
        </w:rPr>
        <w:t>odbornú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aj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širokú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verejnosť</w:t>
      </w:r>
      <w:proofErr w:type="spellEnd"/>
      <w:r w:rsidRPr="005A2A67">
        <w:rPr>
          <w:rFonts w:ascii="Times New Roman" w:hAnsi="Times New Roman" w:cs="Times New Roman"/>
        </w:rPr>
        <w:t>.</w:t>
      </w:r>
    </w:p>
    <w:p w14:paraId="52F7FA2C" w14:textId="77777777" w:rsidR="00BF5BAD" w:rsidRPr="005A2A67" w:rsidRDefault="00BF5BAD" w:rsidP="00BF5BAD">
      <w:pPr>
        <w:pStyle w:val="Compact"/>
        <w:ind w:left="720"/>
        <w:jc w:val="both"/>
        <w:rPr>
          <w:rFonts w:ascii="Times New Roman" w:hAnsi="Times New Roman" w:cs="Times New Roman"/>
        </w:rPr>
      </w:pPr>
    </w:p>
    <w:p w14:paraId="4BFC7C86" w14:textId="77777777" w:rsidR="00696BB3" w:rsidRPr="005A2A67" w:rsidRDefault="00000000" w:rsidP="00BF5BAD">
      <w:pPr>
        <w:pStyle w:val="Nadpis2"/>
        <w:jc w:val="both"/>
        <w:rPr>
          <w:rFonts w:ascii="Times New Roman" w:hAnsi="Times New Roman" w:cs="Times New Roman"/>
          <w:b/>
          <w:bCs/>
          <w:color w:val="auto"/>
        </w:rPr>
      </w:pPr>
      <w:bookmarkStart w:id="2" w:name="forma-aktivít"/>
      <w:bookmarkEnd w:id="1"/>
      <w:r w:rsidRPr="005A2A67">
        <w:rPr>
          <w:rFonts w:ascii="Times New Roman" w:hAnsi="Times New Roman" w:cs="Times New Roman"/>
          <w:b/>
          <w:bCs/>
          <w:color w:val="auto"/>
        </w:rPr>
        <w:t>Forma aktivít</w:t>
      </w:r>
    </w:p>
    <w:p w14:paraId="3041FE6B" w14:textId="77777777" w:rsidR="00696BB3" w:rsidRPr="005A2A67" w:rsidRDefault="00000000" w:rsidP="00BF5BAD">
      <w:pPr>
        <w:pStyle w:val="Compac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prednášky a besedy,</w:t>
      </w:r>
    </w:p>
    <w:p w14:paraId="6ECA0B43" w14:textId="77777777" w:rsidR="00696BB3" w:rsidRPr="005A2A67" w:rsidRDefault="00000000" w:rsidP="00BF5BAD">
      <w:pPr>
        <w:pStyle w:val="Compac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interaktívne workshopy,</w:t>
      </w:r>
    </w:p>
    <w:p w14:paraId="581EF29D" w14:textId="77777777" w:rsidR="00696BB3" w:rsidRPr="005A2A67" w:rsidRDefault="00000000" w:rsidP="00BF5BAD">
      <w:pPr>
        <w:pStyle w:val="Compac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informačno-osvetové aktivity,</w:t>
      </w:r>
    </w:p>
    <w:p w14:paraId="364E52D1" w14:textId="77777777" w:rsidR="00696BB3" w:rsidRPr="005A2A67" w:rsidRDefault="00000000" w:rsidP="00BF5BAD">
      <w:pPr>
        <w:pStyle w:val="Compac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5A2A67">
        <w:rPr>
          <w:rFonts w:ascii="Times New Roman" w:hAnsi="Times New Roman" w:cs="Times New Roman"/>
        </w:rPr>
        <w:t>distribúcia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informačných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materiálov</w:t>
      </w:r>
      <w:proofErr w:type="spellEnd"/>
      <w:r w:rsidRPr="005A2A67">
        <w:rPr>
          <w:rFonts w:ascii="Times New Roman" w:hAnsi="Times New Roman" w:cs="Times New Roman"/>
        </w:rPr>
        <w:t xml:space="preserve"> a </w:t>
      </w:r>
      <w:proofErr w:type="spellStart"/>
      <w:r w:rsidRPr="005A2A67">
        <w:rPr>
          <w:rFonts w:ascii="Times New Roman" w:hAnsi="Times New Roman" w:cs="Times New Roman"/>
        </w:rPr>
        <w:t>brožúr</w:t>
      </w:r>
      <w:proofErr w:type="spellEnd"/>
      <w:r w:rsidRPr="005A2A67">
        <w:rPr>
          <w:rFonts w:ascii="Times New Roman" w:hAnsi="Times New Roman" w:cs="Times New Roman"/>
        </w:rPr>
        <w:t>.</w:t>
      </w:r>
    </w:p>
    <w:p w14:paraId="2A73F3EF" w14:textId="77777777" w:rsidR="00BF5BAD" w:rsidRPr="005A2A67" w:rsidRDefault="00BF5BAD" w:rsidP="00BF5BAD">
      <w:pPr>
        <w:pStyle w:val="Compact"/>
        <w:ind w:left="720"/>
        <w:jc w:val="both"/>
        <w:rPr>
          <w:rFonts w:ascii="Times New Roman" w:hAnsi="Times New Roman" w:cs="Times New Roman"/>
        </w:rPr>
      </w:pPr>
    </w:p>
    <w:p w14:paraId="75CBF756" w14:textId="77777777" w:rsidR="00696BB3" w:rsidRPr="005A2A67" w:rsidRDefault="00000000" w:rsidP="00BF5BAD">
      <w:pPr>
        <w:pStyle w:val="Nadpis2"/>
        <w:jc w:val="both"/>
        <w:rPr>
          <w:rFonts w:ascii="Times New Roman" w:hAnsi="Times New Roman" w:cs="Times New Roman"/>
          <w:b/>
          <w:bCs/>
          <w:color w:val="auto"/>
        </w:rPr>
      </w:pPr>
      <w:bookmarkStart w:id="3" w:name="tematické-zameranie"/>
      <w:bookmarkEnd w:id="2"/>
      <w:r w:rsidRPr="005A2A67">
        <w:rPr>
          <w:rFonts w:ascii="Times New Roman" w:hAnsi="Times New Roman" w:cs="Times New Roman"/>
          <w:b/>
          <w:bCs/>
          <w:color w:val="auto"/>
        </w:rPr>
        <w:t>Tematické zameranie</w:t>
      </w:r>
    </w:p>
    <w:p w14:paraId="2CDC8F29" w14:textId="77777777" w:rsidR="00696BB3" w:rsidRPr="005A2A67" w:rsidRDefault="00000000" w:rsidP="00BF5BAD">
      <w:pPr>
        <w:pStyle w:val="FirstParagraph"/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Aktivity sú zamerané najmä na:</w:t>
      </w:r>
    </w:p>
    <w:p w14:paraId="246CE78C" w14:textId="77777777" w:rsidR="00696BB3" w:rsidRPr="005A2A67" w:rsidRDefault="00000000" w:rsidP="00BF5BAD">
      <w:pPr>
        <w:pStyle w:val="Compac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bezpečnosť detí a mládeže,</w:t>
      </w:r>
    </w:p>
    <w:p w14:paraId="00FB9C90" w14:textId="77777777" w:rsidR="00696BB3" w:rsidRPr="005A2A67" w:rsidRDefault="00000000" w:rsidP="00BF5BAD">
      <w:pPr>
        <w:pStyle w:val="Compac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bezpečné správanie v online priestore,</w:t>
      </w:r>
    </w:p>
    <w:p w14:paraId="4FB1E45A" w14:textId="77777777" w:rsidR="00696BB3" w:rsidRPr="005A2A67" w:rsidRDefault="00000000" w:rsidP="00BF5BAD">
      <w:pPr>
        <w:pStyle w:val="Compac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prevenciu podvodov a kriminality,</w:t>
      </w:r>
    </w:p>
    <w:p w14:paraId="769238B2" w14:textId="77777777" w:rsidR="00696BB3" w:rsidRPr="005A2A67" w:rsidRDefault="00000000" w:rsidP="00BF5BAD">
      <w:pPr>
        <w:pStyle w:val="Compac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ochranu pred rizikovými javmi v spoločnosti,</w:t>
      </w:r>
    </w:p>
    <w:p w14:paraId="6295EE76" w14:textId="77777777" w:rsidR="00696BB3" w:rsidRPr="005A2A67" w:rsidRDefault="00000000" w:rsidP="00BF5BAD">
      <w:pPr>
        <w:pStyle w:val="Compac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5A2A67">
        <w:rPr>
          <w:rFonts w:ascii="Times New Roman" w:hAnsi="Times New Roman" w:cs="Times New Roman"/>
        </w:rPr>
        <w:t>podporu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informovanosti</w:t>
      </w:r>
      <w:proofErr w:type="spellEnd"/>
      <w:r w:rsidRPr="005A2A67">
        <w:rPr>
          <w:rFonts w:ascii="Times New Roman" w:hAnsi="Times New Roman" w:cs="Times New Roman"/>
        </w:rPr>
        <w:t xml:space="preserve"> o </w:t>
      </w:r>
      <w:proofErr w:type="spellStart"/>
      <w:r w:rsidRPr="005A2A67">
        <w:rPr>
          <w:rFonts w:ascii="Times New Roman" w:hAnsi="Times New Roman" w:cs="Times New Roman"/>
        </w:rPr>
        <w:t>možnostiach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pomoci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obetiam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trestných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činov</w:t>
      </w:r>
      <w:proofErr w:type="spellEnd"/>
      <w:r w:rsidRPr="005A2A67">
        <w:rPr>
          <w:rFonts w:ascii="Times New Roman" w:hAnsi="Times New Roman" w:cs="Times New Roman"/>
        </w:rPr>
        <w:t>.</w:t>
      </w:r>
    </w:p>
    <w:p w14:paraId="4979FB8A" w14:textId="77777777" w:rsidR="00BF5BAD" w:rsidRPr="005A2A67" w:rsidRDefault="00BF5BAD" w:rsidP="00BF5BAD">
      <w:pPr>
        <w:pStyle w:val="Compact"/>
        <w:ind w:left="720"/>
        <w:jc w:val="both"/>
        <w:rPr>
          <w:rFonts w:ascii="Times New Roman" w:hAnsi="Times New Roman" w:cs="Times New Roman"/>
        </w:rPr>
      </w:pPr>
    </w:p>
    <w:p w14:paraId="2CEA10FD" w14:textId="77777777" w:rsidR="00696BB3" w:rsidRPr="005A2A67" w:rsidRDefault="00000000" w:rsidP="00BF5BAD">
      <w:pPr>
        <w:pStyle w:val="Nadpis2"/>
        <w:jc w:val="both"/>
        <w:rPr>
          <w:rFonts w:ascii="Times New Roman" w:hAnsi="Times New Roman" w:cs="Times New Roman"/>
          <w:b/>
          <w:bCs/>
          <w:color w:val="auto"/>
        </w:rPr>
      </w:pPr>
      <w:bookmarkStart w:id="4" w:name="ponuka-prednášok"/>
      <w:bookmarkEnd w:id="3"/>
      <w:r w:rsidRPr="005A2A67">
        <w:rPr>
          <w:rFonts w:ascii="Times New Roman" w:hAnsi="Times New Roman" w:cs="Times New Roman"/>
          <w:b/>
          <w:bCs/>
          <w:color w:val="auto"/>
        </w:rPr>
        <w:t>Ponuka prednášok</w:t>
      </w:r>
    </w:p>
    <w:p w14:paraId="2A9A97DF" w14:textId="77777777" w:rsidR="00696BB3" w:rsidRPr="005A2A67" w:rsidRDefault="00000000" w:rsidP="00BF5BAD">
      <w:pPr>
        <w:pStyle w:val="Nadpis3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X4b80bf5d5f60e5ca29df6407b7cda93ffb8ef27"/>
      <w:r w:rsidRPr="005A2A67">
        <w:rPr>
          <w:rFonts w:ascii="Times New Roman" w:hAnsi="Times New Roman" w:cs="Times New Roman"/>
          <w:b/>
          <w:bCs/>
          <w:color w:val="auto"/>
          <w:sz w:val="24"/>
          <w:szCs w:val="24"/>
        </w:rPr>
        <w:t>Ako sa nestať obeťami podvodníkov a zlodejov</w:t>
      </w:r>
    </w:p>
    <w:p w14:paraId="07C11750" w14:textId="77777777" w:rsidR="00696BB3" w:rsidRPr="005A2A67" w:rsidRDefault="00000000" w:rsidP="00BF5BAD">
      <w:pPr>
        <w:pStyle w:val="FirstParagraph"/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Prevencia najčastejších foriem podvodov, bezpečné správanie, ochrana osobných údajov a finančnej bezpečnosti.</w:t>
      </w:r>
    </w:p>
    <w:p w14:paraId="15A80E9D" w14:textId="77777777" w:rsidR="00696BB3" w:rsidRPr="005A2A67" w:rsidRDefault="00000000" w:rsidP="00BF5BAD">
      <w:pPr>
        <w:pStyle w:val="Nadpis3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" w:name="prevencia-obchodovania-s-ľuďmi"/>
      <w:bookmarkEnd w:id="5"/>
      <w:r w:rsidRPr="005A2A67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Prevencia obchodovania s ľuďmi</w:t>
      </w:r>
    </w:p>
    <w:p w14:paraId="6B455980" w14:textId="77777777" w:rsidR="00696BB3" w:rsidRPr="005A2A67" w:rsidRDefault="00000000" w:rsidP="00BF5BAD">
      <w:pPr>
        <w:pStyle w:val="FirstParagraph"/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Riziká obchodovania s ľuďmi, varovné signály, bezpečné správanie pri práci a cestovaní do zahraničia a možnosti pomoci.</w:t>
      </w:r>
    </w:p>
    <w:p w14:paraId="5E8773BE" w14:textId="77777777" w:rsidR="00696BB3" w:rsidRPr="005A2A67" w:rsidRDefault="00000000" w:rsidP="00BF5BAD">
      <w:pPr>
        <w:pStyle w:val="Nadpis3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7" w:name="X4441431d2d87bb0fa818cf2e7401e1d74c2fd15"/>
      <w:bookmarkEnd w:id="6"/>
      <w:r w:rsidRPr="005A2A67">
        <w:rPr>
          <w:rFonts w:ascii="Times New Roman" w:hAnsi="Times New Roman" w:cs="Times New Roman"/>
          <w:b/>
          <w:bCs/>
          <w:color w:val="auto"/>
          <w:sz w:val="24"/>
          <w:szCs w:val="24"/>
        </w:rPr>
        <w:t>Mediálna gramotnosť – hoaxy, dezinformácie a falošné správy</w:t>
      </w:r>
    </w:p>
    <w:p w14:paraId="0D701DC3" w14:textId="77777777" w:rsidR="00696BB3" w:rsidRPr="005A2A67" w:rsidRDefault="00000000" w:rsidP="00BF5BAD">
      <w:pPr>
        <w:pStyle w:val="FirstParagraph"/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Ako rozpoznať manipulatívny obsah, overovať informácie a bezpečne sa orientovať v online priestore.</w:t>
      </w:r>
    </w:p>
    <w:p w14:paraId="21327E3C" w14:textId="77777777" w:rsidR="00696BB3" w:rsidRPr="005A2A67" w:rsidRDefault="00000000" w:rsidP="00BF5BAD">
      <w:pPr>
        <w:pStyle w:val="Nadpis3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nenávistné-prejavy"/>
      <w:bookmarkEnd w:id="7"/>
      <w:r w:rsidRPr="005A2A67">
        <w:rPr>
          <w:rFonts w:ascii="Times New Roman" w:hAnsi="Times New Roman" w:cs="Times New Roman"/>
          <w:b/>
          <w:bCs/>
          <w:color w:val="auto"/>
          <w:sz w:val="24"/>
          <w:szCs w:val="24"/>
        </w:rPr>
        <w:t>Nenávistné prejavy</w:t>
      </w:r>
    </w:p>
    <w:p w14:paraId="292186B6" w14:textId="77777777" w:rsidR="00696BB3" w:rsidRPr="005A2A67" w:rsidRDefault="00000000" w:rsidP="00BF5BAD">
      <w:pPr>
        <w:pStyle w:val="FirstParagraph"/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Rozpoznanie nenávistných prejavov, ich dôsledky, prevencia extrémizmu a podpora rešpektujúcej komunikácie.</w:t>
      </w:r>
    </w:p>
    <w:p w14:paraId="0639AF77" w14:textId="77777777" w:rsidR="00696BB3" w:rsidRPr="005A2A67" w:rsidRDefault="00000000" w:rsidP="00BF5BAD">
      <w:pPr>
        <w:pStyle w:val="Nadpis3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9" w:name="internetová-bezpečnosť-detí-a-mládeže"/>
      <w:bookmarkEnd w:id="8"/>
      <w:r w:rsidRPr="005A2A67">
        <w:rPr>
          <w:rFonts w:ascii="Times New Roman" w:hAnsi="Times New Roman" w:cs="Times New Roman"/>
          <w:b/>
          <w:bCs/>
          <w:color w:val="auto"/>
          <w:sz w:val="24"/>
          <w:szCs w:val="24"/>
        </w:rPr>
        <w:t>Internetová bezpečnosť detí a mládeže</w:t>
      </w:r>
    </w:p>
    <w:p w14:paraId="6E0D164F" w14:textId="77777777" w:rsidR="00696BB3" w:rsidRPr="005A2A67" w:rsidRDefault="00000000" w:rsidP="00BF5BAD">
      <w:pPr>
        <w:pStyle w:val="FirstParagraph"/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Bezpečné používanie internetu, ochrana súkromia, riziká online komunikácie a zodpovedné správanie v digitálnom priestore.</w:t>
      </w:r>
    </w:p>
    <w:p w14:paraId="071DC9BE" w14:textId="77777777" w:rsidR="00696BB3" w:rsidRPr="005A2A67" w:rsidRDefault="00000000" w:rsidP="00BF5BAD">
      <w:pPr>
        <w:pStyle w:val="Nadpis3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" w:name="šikana-a-kyberšikana"/>
      <w:bookmarkEnd w:id="9"/>
      <w:r w:rsidRPr="005A2A67">
        <w:rPr>
          <w:rFonts w:ascii="Times New Roman" w:hAnsi="Times New Roman" w:cs="Times New Roman"/>
          <w:b/>
          <w:bCs/>
          <w:color w:val="auto"/>
          <w:sz w:val="24"/>
          <w:szCs w:val="24"/>
        </w:rPr>
        <w:t>Šikana a kyberšikana</w:t>
      </w:r>
    </w:p>
    <w:p w14:paraId="1CD12703" w14:textId="77777777" w:rsidR="00696BB3" w:rsidRPr="005A2A67" w:rsidRDefault="00000000" w:rsidP="00BF5BAD">
      <w:pPr>
        <w:pStyle w:val="FirstParagraph"/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 xml:space="preserve">Ako rozpoznať šikanu a </w:t>
      </w:r>
      <w:proofErr w:type="spellStart"/>
      <w:r w:rsidRPr="005A2A67">
        <w:rPr>
          <w:rFonts w:ascii="Times New Roman" w:hAnsi="Times New Roman" w:cs="Times New Roman"/>
        </w:rPr>
        <w:t>kyberšikanu</w:t>
      </w:r>
      <w:proofErr w:type="spellEnd"/>
      <w:r w:rsidRPr="005A2A67">
        <w:rPr>
          <w:rFonts w:ascii="Times New Roman" w:hAnsi="Times New Roman" w:cs="Times New Roman"/>
        </w:rPr>
        <w:t xml:space="preserve">, </w:t>
      </w:r>
      <w:proofErr w:type="spellStart"/>
      <w:r w:rsidRPr="005A2A67">
        <w:rPr>
          <w:rFonts w:ascii="Times New Roman" w:hAnsi="Times New Roman" w:cs="Times New Roman"/>
        </w:rPr>
        <w:t>možnosti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riešenia</w:t>
      </w:r>
      <w:proofErr w:type="spellEnd"/>
      <w:r w:rsidRPr="005A2A67">
        <w:rPr>
          <w:rFonts w:ascii="Times New Roman" w:hAnsi="Times New Roman" w:cs="Times New Roman"/>
        </w:rPr>
        <w:t xml:space="preserve">, </w:t>
      </w:r>
      <w:proofErr w:type="spellStart"/>
      <w:r w:rsidRPr="005A2A67">
        <w:rPr>
          <w:rFonts w:ascii="Times New Roman" w:hAnsi="Times New Roman" w:cs="Times New Roman"/>
        </w:rPr>
        <w:t>prevencia</w:t>
      </w:r>
      <w:proofErr w:type="spellEnd"/>
      <w:r w:rsidRPr="005A2A67">
        <w:rPr>
          <w:rFonts w:ascii="Times New Roman" w:hAnsi="Times New Roman" w:cs="Times New Roman"/>
        </w:rPr>
        <w:t xml:space="preserve"> a </w:t>
      </w:r>
      <w:proofErr w:type="spellStart"/>
      <w:r w:rsidRPr="005A2A67">
        <w:rPr>
          <w:rFonts w:ascii="Times New Roman" w:hAnsi="Times New Roman" w:cs="Times New Roman"/>
        </w:rPr>
        <w:t>informácie</w:t>
      </w:r>
      <w:proofErr w:type="spellEnd"/>
      <w:r w:rsidRPr="005A2A67">
        <w:rPr>
          <w:rFonts w:ascii="Times New Roman" w:hAnsi="Times New Roman" w:cs="Times New Roman"/>
        </w:rPr>
        <w:t xml:space="preserve"> o </w:t>
      </w:r>
      <w:proofErr w:type="spellStart"/>
      <w:r w:rsidRPr="005A2A67">
        <w:rPr>
          <w:rFonts w:ascii="Times New Roman" w:hAnsi="Times New Roman" w:cs="Times New Roman"/>
        </w:rPr>
        <w:t>dostupnej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pomoci</w:t>
      </w:r>
      <w:proofErr w:type="spellEnd"/>
      <w:r w:rsidRPr="005A2A67">
        <w:rPr>
          <w:rFonts w:ascii="Times New Roman" w:hAnsi="Times New Roman" w:cs="Times New Roman"/>
        </w:rPr>
        <w:t>.</w:t>
      </w:r>
    </w:p>
    <w:p w14:paraId="2ADCB3A1" w14:textId="77777777" w:rsidR="00BF5BAD" w:rsidRPr="005A2A67" w:rsidRDefault="00BF5BAD" w:rsidP="00BF5BAD">
      <w:pPr>
        <w:pStyle w:val="Zkladntext"/>
        <w:rPr>
          <w:rFonts w:ascii="Times New Roman" w:hAnsi="Times New Roman" w:cs="Times New Roman"/>
        </w:rPr>
      </w:pPr>
    </w:p>
    <w:p w14:paraId="1ED25F48" w14:textId="77777777" w:rsidR="00696BB3" w:rsidRPr="005A2A67" w:rsidRDefault="00000000" w:rsidP="00BF5BAD">
      <w:pPr>
        <w:pStyle w:val="Nadpis2"/>
        <w:jc w:val="both"/>
        <w:rPr>
          <w:rFonts w:ascii="Times New Roman" w:hAnsi="Times New Roman" w:cs="Times New Roman"/>
          <w:b/>
          <w:bCs/>
          <w:color w:val="auto"/>
        </w:rPr>
      </w:pPr>
      <w:bookmarkStart w:id="11" w:name="informačné-materiály"/>
      <w:bookmarkEnd w:id="4"/>
      <w:bookmarkEnd w:id="10"/>
      <w:r w:rsidRPr="005A2A67">
        <w:rPr>
          <w:rFonts w:ascii="Times New Roman" w:hAnsi="Times New Roman" w:cs="Times New Roman"/>
          <w:b/>
          <w:bCs/>
          <w:color w:val="auto"/>
        </w:rPr>
        <w:t>Informačné materiály</w:t>
      </w:r>
    </w:p>
    <w:p w14:paraId="079E01AF" w14:textId="77777777" w:rsidR="00696BB3" w:rsidRPr="005A2A67" w:rsidRDefault="00000000" w:rsidP="00BF5BAD">
      <w:pPr>
        <w:pStyle w:val="FirstParagraph"/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Informačná kancelária poskytuje aj informačné materiály a brožúry k témam:</w:t>
      </w:r>
    </w:p>
    <w:p w14:paraId="53B356B6" w14:textId="77777777" w:rsidR="00696BB3" w:rsidRPr="005A2A67" w:rsidRDefault="00000000" w:rsidP="00BF5BAD">
      <w:pPr>
        <w:pStyle w:val="Compac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kyberšikanovanie,</w:t>
      </w:r>
    </w:p>
    <w:p w14:paraId="2212708A" w14:textId="27986F4A" w:rsidR="00696BB3" w:rsidRPr="005A2A67" w:rsidRDefault="002671B0" w:rsidP="00BF5BAD">
      <w:pPr>
        <w:pStyle w:val="Compac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radikalizácia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násilný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000000" w:rsidRPr="005A2A67">
        <w:rPr>
          <w:rFonts w:ascii="Times New Roman" w:hAnsi="Times New Roman" w:cs="Times New Roman"/>
        </w:rPr>
        <w:t>extrémizmus</w:t>
      </w:r>
      <w:proofErr w:type="spellEnd"/>
      <w:r w:rsidR="00000000" w:rsidRPr="005A2A67">
        <w:rPr>
          <w:rFonts w:ascii="Times New Roman" w:hAnsi="Times New Roman" w:cs="Times New Roman"/>
        </w:rPr>
        <w:t>,</w:t>
      </w:r>
    </w:p>
    <w:p w14:paraId="3874319B" w14:textId="77777777" w:rsidR="00696BB3" w:rsidRDefault="00000000" w:rsidP="00BF5BAD">
      <w:pPr>
        <w:pStyle w:val="Compac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5A2A67">
        <w:rPr>
          <w:rFonts w:ascii="Times New Roman" w:hAnsi="Times New Roman" w:cs="Times New Roman"/>
        </w:rPr>
        <w:t>nenávistné</w:t>
      </w:r>
      <w:proofErr w:type="spellEnd"/>
      <w:r w:rsidRPr="005A2A67">
        <w:rPr>
          <w:rFonts w:ascii="Times New Roman" w:hAnsi="Times New Roman" w:cs="Times New Roman"/>
        </w:rPr>
        <w:t xml:space="preserve"> </w:t>
      </w:r>
      <w:proofErr w:type="spellStart"/>
      <w:r w:rsidRPr="005A2A67">
        <w:rPr>
          <w:rFonts w:ascii="Times New Roman" w:hAnsi="Times New Roman" w:cs="Times New Roman"/>
        </w:rPr>
        <w:t>prejavy</w:t>
      </w:r>
      <w:proofErr w:type="spellEnd"/>
      <w:r w:rsidRPr="005A2A67">
        <w:rPr>
          <w:rFonts w:ascii="Times New Roman" w:hAnsi="Times New Roman" w:cs="Times New Roman"/>
        </w:rPr>
        <w:t>,</w:t>
      </w:r>
    </w:p>
    <w:p w14:paraId="0AE4FE20" w14:textId="153E8841" w:rsidR="002671B0" w:rsidRPr="005A2A67" w:rsidRDefault="002671B0" w:rsidP="00BF5BAD">
      <w:pPr>
        <w:pStyle w:val="Compac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obchodovanie</w:t>
      </w:r>
      <w:proofErr w:type="spellEnd"/>
      <w:r>
        <w:rPr>
          <w:rFonts w:ascii="Times New Roman" w:hAnsi="Times New Roman" w:cs="Times New Roman"/>
        </w:rPr>
        <w:t xml:space="preserve"> s </w:t>
      </w:r>
      <w:proofErr w:type="spellStart"/>
      <w:r>
        <w:rPr>
          <w:rFonts w:ascii="Times New Roman" w:hAnsi="Times New Roman" w:cs="Times New Roman"/>
        </w:rPr>
        <w:t>ľuďmi</w:t>
      </w:r>
      <w:proofErr w:type="spellEnd"/>
      <w:r w:rsidR="008E692B">
        <w:rPr>
          <w:rFonts w:ascii="Times New Roman" w:hAnsi="Times New Roman" w:cs="Times New Roman"/>
        </w:rPr>
        <w:t>,</w:t>
      </w:r>
    </w:p>
    <w:p w14:paraId="64495997" w14:textId="77777777" w:rsidR="002671B0" w:rsidRDefault="002671B0" w:rsidP="00BF5BAD">
      <w:pPr>
        <w:pStyle w:val="Compac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zodpovednosť</w:t>
      </w:r>
      <w:proofErr w:type="spellEnd"/>
      <w:r>
        <w:rPr>
          <w:rFonts w:ascii="Times New Roman" w:hAnsi="Times New Roman" w:cs="Times New Roman"/>
        </w:rPr>
        <w:t xml:space="preserve"> za </w:t>
      </w:r>
      <w:proofErr w:type="spellStart"/>
      <w:r>
        <w:rPr>
          <w:rFonts w:ascii="Times New Roman" w:hAnsi="Times New Roman" w:cs="Times New Roman"/>
        </w:rPr>
        <w:t>neoznámenie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neprekazenie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trestného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činu</w:t>
      </w:r>
      <w:proofErr w:type="spellEnd"/>
      <w:r>
        <w:rPr>
          <w:rFonts w:ascii="Times New Roman" w:hAnsi="Times New Roman" w:cs="Times New Roman"/>
        </w:rPr>
        <w:t xml:space="preserve">, </w:t>
      </w:r>
    </w:p>
    <w:p w14:paraId="06D5CFA2" w14:textId="77777777" w:rsidR="002671B0" w:rsidRDefault="002671B0" w:rsidP="00BF5BAD">
      <w:pPr>
        <w:pStyle w:val="Compac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náhrada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škody</w:t>
      </w:r>
      <w:proofErr w:type="spellEnd"/>
      <w:r>
        <w:rPr>
          <w:rFonts w:ascii="Times New Roman" w:hAnsi="Times New Roman" w:cs="Times New Roman"/>
        </w:rPr>
        <w:t>,</w:t>
      </w:r>
    </w:p>
    <w:p w14:paraId="4CE7D728" w14:textId="77777777" w:rsidR="002671B0" w:rsidRDefault="002671B0" w:rsidP="00BF5BAD">
      <w:pPr>
        <w:pStyle w:val="Compac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podvod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niektoré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nové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spôsoby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podvodného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konania</w:t>
      </w:r>
      <w:proofErr w:type="spellEnd"/>
      <w:r>
        <w:rPr>
          <w:rFonts w:ascii="Times New Roman" w:hAnsi="Times New Roman" w:cs="Times New Roman"/>
        </w:rPr>
        <w:t xml:space="preserve">, </w:t>
      </w:r>
    </w:p>
    <w:p w14:paraId="78653746" w14:textId="77777777" w:rsidR="008E692B" w:rsidRDefault="002671B0" w:rsidP="00BF5BAD">
      <w:pPr>
        <w:pStyle w:val="Compac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postupovať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</w:t>
      </w:r>
      <w:proofErr w:type="spellEnd"/>
      <w:r>
        <w:rPr>
          <w:rFonts w:ascii="Times New Roman" w:hAnsi="Times New Roman" w:cs="Times New Roman"/>
        </w:rPr>
        <w:t xml:space="preserve"> on-line </w:t>
      </w:r>
      <w:proofErr w:type="spellStart"/>
      <w:r>
        <w:rPr>
          <w:rFonts w:ascii="Times New Roman" w:hAnsi="Times New Roman" w:cs="Times New Roman"/>
        </w:rPr>
        <w:t>predaji</w:t>
      </w:r>
      <w:proofErr w:type="spellEnd"/>
      <w:r>
        <w:rPr>
          <w:rFonts w:ascii="Times New Roman" w:hAnsi="Times New Roman" w:cs="Times New Roman"/>
        </w:rPr>
        <w:t xml:space="preserve">, aby </w:t>
      </w:r>
      <w:proofErr w:type="spellStart"/>
      <w:r>
        <w:rPr>
          <w:rFonts w:ascii="Times New Roman" w:hAnsi="Times New Roman" w:cs="Times New Roman"/>
        </w:rPr>
        <w:t>ste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nestali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obeťou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podvodníkov</w:t>
      </w:r>
      <w:proofErr w:type="spellEnd"/>
      <w:r>
        <w:rPr>
          <w:rFonts w:ascii="Times New Roman" w:hAnsi="Times New Roman" w:cs="Times New Roman"/>
        </w:rPr>
        <w:t xml:space="preserve">, </w:t>
      </w:r>
    </w:p>
    <w:p w14:paraId="06D5D4C0" w14:textId="69FFDC2B" w:rsidR="008E692B" w:rsidRDefault="008E692B" w:rsidP="00BF5BAD">
      <w:pPr>
        <w:pStyle w:val="Compac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pomoc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obetiam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trestných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činov</w:t>
      </w:r>
      <w:proofErr w:type="spellEnd"/>
      <w:r>
        <w:rPr>
          <w:rFonts w:ascii="Times New Roman" w:hAnsi="Times New Roman" w:cs="Times New Roman"/>
        </w:rPr>
        <w:t>.</w:t>
      </w:r>
    </w:p>
    <w:p w14:paraId="78CD2BAB" w14:textId="17AE4FF7" w:rsidR="00696BB3" w:rsidRPr="005A2A67" w:rsidRDefault="00696BB3" w:rsidP="008E692B">
      <w:pPr>
        <w:pStyle w:val="Compact"/>
        <w:ind w:left="360"/>
        <w:jc w:val="both"/>
        <w:rPr>
          <w:rFonts w:ascii="Times New Roman" w:hAnsi="Times New Roman" w:cs="Times New Roman"/>
        </w:rPr>
      </w:pPr>
    </w:p>
    <w:p w14:paraId="72113A3A" w14:textId="77777777" w:rsidR="00696BB3" w:rsidRPr="005A2A67" w:rsidRDefault="00000000" w:rsidP="00BF5BAD">
      <w:pPr>
        <w:pStyle w:val="FirstParagraph"/>
        <w:jc w:val="both"/>
        <w:rPr>
          <w:rFonts w:ascii="Times New Roman" w:hAnsi="Times New Roman" w:cs="Times New Roman"/>
        </w:rPr>
      </w:pPr>
      <w:r w:rsidRPr="005A2A67">
        <w:rPr>
          <w:rFonts w:ascii="Times New Roman" w:hAnsi="Times New Roman" w:cs="Times New Roman"/>
        </w:rPr>
        <w:t>V prípade záujmu o realizáciu vzdelávaco-preventívnej aktivity nás neváhajte kontaktovať. Obsah a forma aktivity môžu byť prispôsobené konkrétnej cieľovej skupine a potrebám organizácie.</w:t>
      </w:r>
      <w:bookmarkEnd w:id="0"/>
      <w:bookmarkEnd w:id="11"/>
    </w:p>
    <w:sectPr w:rsidR="00696BB3" w:rsidRPr="005A2A67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3EE8B3B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BA24D1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5371466">
    <w:abstractNumId w:val="0"/>
  </w:num>
  <w:num w:numId="2" w16cid:durableId="97022715">
    <w:abstractNumId w:val="1"/>
  </w:num>
  <w:num w:numId="3" w16cid:durableId="1928494123">
    <w:abstractNumId w:val="1"/>
  </w:num>
  <w:num w:numId="4" w16cid:durableId="1607543788">
    <w:abstractNumId w:val="1"/>
  </w:num>
  <w:num w:numId="5" w16cid:durableId="125129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B3"/>
    <w:rsid w:val="002671B0"/>
    <w:rsid w:val="00505DA4"/>
    <w:rsid w:val="005A2A67"/>
    <w:rsid w:val="00696BB3"/>
    <w:rsid w:val="00735ED6"/>
    <w:rsid w:val="008E692B"/>
    <w:rsid w:val="00B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4C32"/>
  <w15:docId w15:val="{F649B75B-629C-4251-B4BE-113F1EBAB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ov">
    <w:name w:val="Title"/>
    <w:basedOn w:val="Normlny"/>
    <w:next w:val="Zkladntext"/>
    <w:link w:val="Nz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zov"/>
    <w:next w:val="Zkladntext"/>
    <w:link w:val="Podtitu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y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lny"/>
    <w:qFormat/>
  </w:style>
  <w:style w:type="character" w:customStyle="1" w:styleId="Nadpis1Char">
    <w:name w:val="Nadpis 1 Char"/>
    <w:basedOn w:val="Predvolenpsmoodseku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Oznaitext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mkypodiarou">
    <w:name w:val="footnote text"/>
    <w:basedOn w:val="Normlny"/>
    <w:uiPriority w:val="9"/>
    <w:unhideWhenUsed/>
    <w:qFormat/>
  </w:style>
  <w:style w:type="paragraph" w:customStyle="1" w:styleId="FootnoteBlockText">
    <w:name w:val="Footnote Block Text"/>
    <w:basedOn w:val="Textpoznmkypodiarou"/>
    <w:next w:val="Textpoznmkypodi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y"/>
  </w:style>
  <w:style w:type="paragraph" w:styleId="Popis">
    <w:name w:val="caption"/>
    <w:basedOn w:val="Normlny"/>
    <w:link w:val="PopisChar"/>
    <w:pPr>
      <w:spacing w:after="120"/>
    </w:pPr>
    <w:rPr>
      <w:i/>
    </w:rPr>
  </w:style>
  <w:style w:type="paragraph" w:customStyle="1" w:styleId="TableCaption">
    <w:name w:val="Table Caption"/>
    <w:basedOn w:val="Popis"/>
    <w:pPr>
      <w:keepNext/>
    </w:pPr>
  </w:style>
  <w:style w:type="paragraph" w:customStyle="1" w:styleId="ImageCaption">
    <w:name w:val="Image Caption"/>
    <w:basedOn w:val="Popis"/>
  </w:style>
  <w:style w:type="paragraph" w:customStyle="1" w:styleId="Figure">
    <w:name w:val="Figure"/>
    <w:basedOn w:val="Norm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PopisChar">
    <w:name w:val="Popis Char"/>
    <w:basedOn w:val="Predvolenpsmoodseku"/>
    <w:link w:val="Popis"/>
  </w:style>
  <w:style w:type="character" w:customStyle="1" w:styleId="VerbatimChar">
    <w:name w:val="Verbatim Char"/>
    <w:basedOn w:val="Popi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PopisChar"/>
  </w:style>
  <w:style w:type="character" w:styleId="Odkaznapoznmkupodiarou">
    <w:name w:val="footnote reference"/>
    <w:basedOn w:val="PopisChar"/>
    <w:rPr>
      <w:vertAlign w:val="superscript"/>
    </w:rPr>
  </w:style>
  <w:style w:type="character" w:styleId="Hypertextovprepojenie">
    <w:name w:val="Hyperlink"/>
    <w:basedOn w:val="PopisChar"/>
    <w:rPr>
      <w:color w:val="156082" w:themeColor="accent1"/>
    </w:rPr>
  </w:style>
  <w:style w:type="paragraph" w:styleId="Hlavika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Gyepesová</dc:creator>
  <cp:keywords/>
  <cp:lastModifiedBy>Monika Gyepesová</cp:lastModifiedBy>
  <cp:revision>4</cp:revision>
  <dcterms:created xsi:type="dcterms:W3CDTF">2026-07-27T06:29:00Z</dcterms:created>
  <dcterms:modified xsi:type="dcterms:W3CDTF">2026-07-27T07:01:00Z</dcterms:modified>
</cp:coreProperties>
</file>