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940" w:leader="none"/>
        </w:tabs>
        <w:jc w:val="center"/>
        <w:rPr>
          <w:rFonts w:ascii="Bookman Old Style" w:hAnsi="Bookman Old Style"/>
          <w:b/>
          <w:b/>
          <w:color w:val="000080"/>
          <w:sz w:val="40"/>
          <w:szCs w:val="40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leftMargin">
              <wp:posOffset>885825</wp:posOffset>
            </wp:positionH>
            <wp:positionV relativeFrom="paragraph">
              <wp:posOffset>635</wp:posOffset>
            </wp:positionV>
            <wp:extent cx="723900" cy="830580"/>
            <wp:effectExtent l="0" t="0" r="0" b="0"/>
            <wp:wrapSquare wrapText="largest"/>
            <wp:docPr id="1" name="Obrázok 6" descr="LOGO_T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6" descr="LOGO_T~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  </w:t>
      </w:r>
      <w:r>
        <w:rPr>
          <w:rFonts w:ascii="Bookman Old Style" w:hAnsi="Bookman Old Style"/>
          <w:b/>
          <w:color w:val="000080"/>
          <w:sz w:val="40"/>
          <w:szCs w:val="40"/>
        </w:rPr>
        <w:t>MESTO     TLMAČE</w:t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rFonts w:ascii="Bookman Old Style" w:hAnsi="Bookman Old Style"/>
          <w:b/>
          <w:b/>
          <w:color w:val="00008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072CE1C9">
                <wp:simplePos x="0" y="0"/>
                <wp:positionH relativeFrom="column">
                  <wp:posOffset>709930</wp:posOffset>
                </wp:positionH>
                <wp:positionV relativeFrom="paragraph">
                  <wp:posOffset>258445</wp:posOffset>
                </wp:positionV>
                <wp:extent cx="4867910" cy="19685"/>
                <wp:effectExtent l="19050" t="19050" r="28575" b="19050"/>
                <wp:wrapNone/>
                <wp:docPr id="2" name="Rovná spojnic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67200" cy="190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9pt,19.65pt" to="439.1pt,21.1pt" ID="Rovná spojnica 2" stroked="t" style="position:absolute;flip:y" wp14:anchorId="072CE1C9">
                <v:stroke color="blue" weight="38160" joinstyle="round" endcap="flat"/>
                <v:fill o:detectmouseclick="t" on="false"/>
              </v:line>
            </w:pict>
          </mc:Fallback>
        </mc:AlternateContent>
      </w:r>
      <w:r>
        <w:rPr>
          <w:rFonts w:ascii="Bookman Old Style" w:hAnsi="Bookman Old Style"/>
          <w:b/>
          <w:color w:val="000080"/>
        </w:rPr>
        <w:t>MESTSKÝ   ÚRAD, Námestie odborárov 10, 935 21 Tlmače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sk-SK"/>
        </w:rPr>
      </w:pPr>
      <w:r>
        <w:fldChar w:fldCharType="begin"/>
      </w:r>
      <w:r>
        <w:rPr/>
        <w:instrText> HYPERLINK "https://www.mestotlmace.sk/download_file_f.php?id=576766" \l "page=1" \n Strana 1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fldChar w:fldCharType="begin"/>
      </w:r>
      <w:r>
        <w:rPr/>
        <w:instrText> HYPERLINK "https://www.mestotlmace.sk/download_file_f.php?id=576766" \l "page=1" \n Strana 1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sk-SK"/>
        </w:rPr>
        <w:t>Žiadosť o poskytnutie informácie podľa zákona NR SR č. 211/2000 Z. z. o slobodnom prístupe k informáciám (zákon o slobode informácií).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>Evidenčné číslo žiadosti: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>Dátum podania žiadosti: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>Forma podania žiadosti: ústne – písomne – faxom – e-mailom – telefonicky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>Meno a priezvisko (názov alebo obchodné meno), adresa žiadateľa: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Obsah požadovaných informácií: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sk-SK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Navrhovaný spôsob poskytnutia informácie:</w:t>
      </w: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 xml:space="preserve"> ústne – písomne – faxom – e-mailom – telefonicky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Podpis žiadateľa</w:t>
      </w: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 xml:space="preserve"> 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Telefónny kontakt:</w:t>
      </w: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 xml:space="preserve"> .............................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sk-SK"/>
        </w:rPr>
        <w:t>E-mailová adresa</w:t>
      </w: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>: 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Žiadosť prevzal dňa: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Žiadosť postúpená dňa: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Výsledok vybavenia žiadosti: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Lehota na doplnenie žiadosti: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Forma vybavenia žiadosti: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Dátum vybavenia žiadosti: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Žiadosť vybavil: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left="6663" w:hanging="6805"/>
        <w:rPr>
          <w:rFonts w:ascii="Times New Roman" w:hAnsi="Times New Roman" w:eastAsia="Times New Roman" w:cs="Times New Roman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sk-SK"/>
        </w:rPr>
        <w:t>Poplatok ................    Eur         Zaplatený - odpustený           Č. dokladu:                                                                                          zo dňa: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f6050c"/>
    <w:rPr>
      <w:color w:val="0000FF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ohit Devanagari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LibreOffice/6.4.3.2$Linux_X86_64 LibreOffice_project/40$Build-2</Application>
  <Pages>1</Pages>
  <Words>106</Words>
  <Characters>789</Characters>
  <CharactersWithSpaces>1008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2021-02-18T13:27:00Z</dcterms:created>
  <dc:creator>MELNIKOVA Valeria</dc:creator>
  <dc:description/>
  <dc:language>sk-SK</dc:language>
  <cp:lastModifiedBy>MELNIKOVA Valeria</cp:lastModifiedBy>
  <dcterms:modified xsi:type="dcterms:W3CDTF">2021-02-18T13:35:00Z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