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66" w:type="dxa"/>
        <w:jc w:val="start"/>
        <w:tblInd w:w="0" w:type="dxa"/>
        <w:tblLayout w:type="fixed"/>
        <w:tblCellMar>
          <w:top w:w="15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806"/>
        <w:gridCol w:w="1805"/>
        <w:gridCol w:w="1806"/>
        <w:gridCol w:w="1804"/>
        <w:gridCol w:w="1793"/>
        <w:gridCol w:w="1795"/>
        <w:gridCol w:w="156"/>
      </w:tblGrid>
      <w:tr>
        <w:trPr>
          <w:trHeight w:val="312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%3AG141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ind w:firstLine="24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8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8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400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Žiadosť o vydanie záväzného stanoviska dotknutého orgánu </w:t>
              <w:br/>
              <w:t xml:space="preserve">alebo záväzného vyjadrenia dotknutej právnickej osoby </w:t>
            </w:r>
            <w:r>
              <w:rPr>
                <w:rFonts w:eastAsia="Times New Roman" w:cs="Times New Roman" w:ascii="Times New Roman" w:hAnsi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080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54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stavby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54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stavebných úprav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54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Stavebný zámer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Kolaudačné osvedčenie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54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Rozhodnutie o zmene stavebného zámeru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22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61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61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06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samost. Prílohe č. 3)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61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61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05" w:type="dxa"/>
            <w:tcBorders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(pri väčšom počte uviesť na samostatnej Prílohe č. 4)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56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0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predchádzajúcich dokumentov k stavbe / súboru stavieb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vydania, ak bolo vydané: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alebo iného vyjadrenia a dátum vydania, ak bolo vydané: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881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417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60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C8DC28" w:fill="C8DC28" w:val="diagStripe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417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18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6" w:type="dxa"/>
            <w:tcBorders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1804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795" w:type="dxa"/>
            <w:tcBorders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40"/>
              <w:jc w:val="end"/>
              <w:rPr>
                <w:rFonts w:ascii="Wingdings" w:hAnsi="Wingdings" w:eastAsia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Calibri" w:ascii="Wingdings" w:hAnsi="Wingdings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202" w:hRule="atLeast"/>
        </w:trPr>
        <w:tc>
          <w:tcPr>
            <w:tcW w:w="361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06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 na webstránke Úradu pre územné plánovanie a výstavbu Slovenskej republiky (https://uupv.sk/gdpr).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8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9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7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C8DC28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 Splnomocnenie na zastupovanie, iný doklad na zastupovanie (uviesť aký).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C: Osobitné tlačivo dotknutého orgánu alebo dotknutej právnickej osoby, iný doklad  (uviesť aký).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003" w:hRule="atLeast"/>
        </w:trPr>
        <w:tc>
          <w:tcPr>
            <w:tcW w:w="10809" w:type="dxa"/>
            <w:gridSpan w:val="6"/>
            <w:tcBorders>
              <w:start w:val="single" w:sz="4" w:space="0" w:color="000000"/>
              <w:end w:val="single" w:sz="4" w:space="0" w:color="000000"/>
            </w:tcBorders>
            <w:shd w:color="000000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 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 dokumentácie.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F: Doklad o úhrade poplatku.</w:t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0809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1080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r>
          </w:p>
        </w:tc>
        <w:tc>
          <w:tcPr>
            <w:tcW w:w="1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k-SK"/>
                <w14:ligatures w14:val="none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10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end"/>
          <w:rPr>
            <w:rFonts w:ascii="Times New Roman" w:hAnsi="Times New Roman" w:cs="Times New Roman"/>
            <w:color w:themeColor="background1" w:themeShade="80" w:val="808080"/>
          </w:rPr>
        </w:pPr>
        <w:r>
          <w:rPr>
            <w:rFonts w:cs="Times New Roman" w:ascii="Times New Roman" w:hAnsi="Times New Roman"/>
            <w:color w:themeColor="background1" w:themeShade="80" w:val="808080"/>
          </w:rPr>
          <w:t xml:space="preserve">Strana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PAGE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5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  <w:r>
          <w:rPr>
            <w:rFonts w:cs="Times New Roman" w:ascii="Times New Roman" w:hAnsi="Times New Roman"/>
            <w:color w:themeColor="background1" w:themeShade="80" w:val="808080"/>
          </w:rPr>
          <w:t xml:space="preserve"> z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NUMPAGES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5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end"/>
          <w:rPr>
            <w:rFonts w:ascii="Times New Roman" w:hAnsi="Times New Roman" w:cs="Times New Roman"/>
            <w:color w:themeColor="background1" w:themeShade="80" w:val="808080"/>
          </w:rPr>
        </w:pPr>
        <w:r>
          <w:rPr>
            <w:rFonts w:cs="Times New Roman" w:ascii="Times New Roman" w:hAnsi="Times New Roman"/>
            <w:color w:themeColor="background1" w:themeShade="80" w:val="808080"/>
          </w:rPr>
          <w:t xml:space="preserve">Strana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PAGE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5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  <w:r>
          <w:rPr>
            <w:rFonts w:cs="Times New Roman" w:ascii="Times New Roman" w:hAnsi="Times New Roman"/>
            <w:color w:themeColor="background1" w:themeShade="80" w:val="808080"/>
          </w:rPr>
          <w:t xml:space="preserve"> z 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begin"/>
        </w:r>
        <w:r>
          <w:rPr>
            <w:rFonts w:cs="Times New Roman" w:ascii="Times New Roman" w:hAnsi="Times New Roman"/>
            <w:color w:themeColor="background1" w:themeShade="80" w:val="808080"/>
          </w:rPr>
          <w:instrText xml:space="preserve"> NUMPAGES </w:instrTex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separate"/>
        </w:r>
        <w:r>
          <w:rPr>
            <w:rFonts w:cs="Times New Roman" w:ascii="Times New Roman" w:hAnsi="Times New Roman"/>
            <w:color w:themeColor="background1" w:themeShade="80" w:val="808080"/>
          </w:rPr>
          <w:t>5</w:t>
        </w:r>
        <w:r>
          <w:rPr>
            <w:rFonts w:cs="Times New Roman" w:ascii="Times New Roman" w:hAnsi="Times New Roman"/>
            <w:color w:themeColor="background1" w:themeShade="80" w:val="80808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eastAsia="Times New Roman" w:cs="Times New Roman" w:ascii="Times New Roman" w:hAnsi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Fonts w:eastAsia="Times New Roman" w:cs="Times New Roman" w:ascii="Times New Roman" w:hAnsi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b7e1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b7e1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b7e1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b7e1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b7e1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b7e1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b7e1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b7e1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b7e1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b7e1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b7e1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ab7e1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ab7e13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uiPriority w:val="10"/>
    <w:qFormat/>
    <w:rsid w:val="00ab7e1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ab7e1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ab7e1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7e13"/>
    <w:rPr>
      <w:i/>
      <w:iCs/>
      <w:color w:themeColor="accent1" w:themeShade="bf" w:val="0F4761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ab7e1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7e13"/>
    <w:rPr>
      <w:b/>
      <w:bCs/>
      <w:smallCaps/>
      <w:color w:themeColor="accent1" w:themeShade="bf" w:val="0F4761"/>
      <w:spacing w:val="5"/>
    </w:rPr>
  </w:style>
  <w:style w:type="character" w:styleId="HlavikaChar" w:customStyle="1">
    <w:name w:val="Hlavička Char"/>
    <w:basedOn w:val="DefaultParagraphFont"/>
    <w:uiPriority w:val="99"/>
    <w:qFormat/>
    <w:rsid w:val="005e121c"/>
    <w:rPr/>
  </w:style>
  <w:style w:type="character" w:styleId="PtaChar" w:customStyle="1">
    <w:name w:val="Päta Char"/>
    <w:basedOn w:val="DefaultParagraphFont"/>
    <w:uiPriority w:val="99"/>
    <w:qFormat/>
    <w:rsid w:val="005e121c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ovChar"/>
    <w:uiPriority w:val="10"/>
    <w:qFormat/>
    <w:rsid w:val="00ab7e1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ab7e1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ab7e1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7e1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5e12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5e12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LibreOffice/25.2.7.1$Windows_X86_64 LibreOffice_project/16e8e36d1610f10597ed778c3dcb0a5aa0ed5d6f</Application>
  <AppVersion>15.0000</AppVersion>
  <Pages>5</Pages>
  <Words>619</Words>
  <Characters>3538</Characters>
  <CharactersWithSpaces>4298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2025-04-14T08:26:00Z</dcterms:created>
  <dc:creator>Angela Hornická</dc:creator>
  <dc:description/>
  <dc:language>sk-SK</dc:language>
  <cp:lastModifiedBy>Katarína Porubská</cp:lastModifiedBy>
  <cp:lastPrinted>2025-04-17T12:26:00Z</cp:lastPrinted>
  <dcterms:modified xsi:type="dcterms:W3CDTF">2025-04-17T12:26:00Z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